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411906" w:rsidRPr="00411906" w:rsidRDefault="00411906" w:rsidP="00411906">
      <w:pPr>
        <w:pStyle w:val="Titolo"/>
        <w:jc w:val="left"/>
        <w:rPr>
          <w:rFonts w:ascii="Verdana" w:hAnsi="Verdana"/>
          <w:color w:val="000080"/>
          <w:sz w:val="24"/>
        </w:rPr>
      </w:pPr>
      <w:r w:rsidRPr="00411906">
        <w:rPr>
          <w:rFonts w:ascii="Verdana" w:hAnsi="Verdana"/>
          <w:color w:val="000080"/>
          <w:sz w:val="24"/>
        </w:rPr>
        <w:t>GAZZETTA DEL LUNEDI’                       1 marzo 1999</w:t>
      </w:r>
    </w:p>
    <w:p w:rsidR="00411906" w:rsidRPr="00411906" w:rsidRDefault="00411906" w:rsidP="00411906">
      <w:pPr>
        <w:pStyle w:val="Titolo1"/>
        <w:ind w:firstLine="907"/>
        <w:rPr>
          <w:color w:val="000080"/>
        </w:rPr>
      </w:pPr>
    </w:p>
    <w:p w:rsidR="00411906" w:rsidRPr="00411906" w:rsidRDefault="00411906" w:rsidP="00411906">
      <w:pPr>
        <w:pStyle w:val="Titolo1"/>
        <w:rPr>
          <w:color w:val="000080"/>
        </w:rPr>
      </w:pPr>
      <w:r w:rsidRPr="00411906">
        <w:rPr>
          <w:color w:val="000080"/>
        </w:rPr>
        <w:t>Per l'8 marzo</w:t>
      </w:r>
    </w:p>
    <w:p w:rsidR="00411906" w:rsidRPr="00411906" w:rsidRDefault="00411906" w:rsidP="00411906">
      <w:pPr>
        <w:rPr>
          <w:rFonts w:ascii="Verdana" w:hAnsi="Verdana"/>
        </w:rPr>
      </w:pPr>
    </w:p>
    <w:p w:rsidR="00411906" w:rsidRPr="00411906" w:rsidRDefault="00411906" w:rsidP="00411906">
      <w:pPr>
        <w:pStyle w:val="Titolo2"/>
        <w:rPr>
          <w:b w:val="0"/>
          <w:color w:val="000080"/>
          <w:sz w:val="52"/>
        </w:rPr>
      </w:pPr>
      <w:r w:rsidRPr="00411906">
        <w:rPr>
          <w:b w:val="0"/>
          <w:color w:val="000080"/>
          <w:sz w:val="52"/>
        </w:rPr>
        <w:t>Una merenda per tutte le razze</w:t>
      </w:r>
    </w:p>
    <w:p w:rsidR="00411906" w:rsidRPr="00411906" w:rsidRDefault="00411906" w:rsidP="00411906">
      <w:pPr>
        <w:rPr>
          <w:rFonts w:ascii="Verdana" w:hAnsi="Verdana"/>
          <w:sz w:val="48"/>
        </w:rPr>
      </w:pPr>
    </w:p>
    <w:p w:rsidR="00411906" w:rsidRDefault="00411906" w:rsidP="00411906">
      <w:pPr>
        <w:ind w:firstLine="907"/>
        <w:rPr>
          <w:rFonts w:ascii="Verdana" w:hAnsi="Verdana"/>
          <w:color w:val="000080"/>
          <w:sz w:val="22"/>
        </w:rPr>
      </w:pPr>
      <w:r w:rsidRPr="00411906">
        <w:rPr>
          <w:rFonts w:ascii="Verdana" w:hAnsi="Verdana"/>
          <w:color w:val="000080"/>
          <w:sz w:val="22"/>
        </w:rPr>
        <w:t xml:space="preserve">Prime iniziative </w:t>
      </w:r>
      <w:proofErr w:type="spellStart"/>
      <w:r w:rsidRPr="00411906">
        <w:rPr>
          <w:rFonts w:ascii="Verdana" w:hAnsi="Verdana"/>
          <w:color w:val="000080"/>
          <w:sz w:val="22"/>
        </w:rPr>
        <w:t>hi</w:t>
      </w:r>
      <w:proofErr w:type="spellEnd"/>
      <w:r w:rsidRPr="00411906">
        <w:rPr>
          <w:rFonts w:ascii="Verdana" w:hAnsi="Verdana"/>
          <w:color w:val="000080"/>
          <w:sz w:val="22"/>
        </w:rPr>
        <w:t xml:space="preserve"> occasio</w:t>
      </w:r>
      <w:r w:rsidRPr="00411906">
        <w:rPr>
          <w:rFonts w:ascii="Verdana" w:hAnsi="Verdana"/>
          <w:color w:val="000080"/>
          <w:sz w:val="22"/>
        </w:rPr>
        <w:softHyphen/>
        <w:t>ne della festa della donna dell'8 marzo.</w:t>
      </w:r>
    </w:p>
    <w:p w:rsidR="00411906" w:rsidRPr="00411906" w:rsidRDefault="00411906" w:rsidP="00411906">
      <w:pPr>
        <w:ind w:firstLine="907"/>
        <w:rPr>
          <w:rFonts w:ascii="Verdana" w:hAnsi="Verdana"/>
          <w:color w:val="000080"/>
          <w:sz w:val="22"/>
        </w:rPr>
      </w:pPr>
      <w:r w:rsidRPr="00411906">
        <w:rPr>
          <w:rFonts w:ascii="Verdana" w:hAnsi="Verdana"/>
          <w:color w:val="000080"/>
          <w:sz w:val="22"/>
        </w:rPr>
        <w:t xml:space="preserve"> </w:t>
      </w:r>
    </w:p>
    <w:p w:rsidR="00411906" w:rsidRDefault="00411906" w:rsidP="00411906">
      <w:pPr>
        <w:ind w:firstLine="907"/>
        <w:rPr>
          <w:rFonts w:ascii="Verdana" w:hAnsi="Verdana"/>
          <w:color w:val="000080"/>
          <w:sz w:val="22"/>
        </w:rPr>
      </w:pPr>
      <w:r w:rsidRPr="00411906">
        <w:rPr>
          <w:rFonts w:ascii="Verdana" w:hAnsi="Verdana"/>
          <w:color w:val="000080"/>
          <w:sz w:val="22"/>
        </w:rPr>
        <w:t>Sabato prossi</w:t>
      </w:r>
      <w:r w:rsidRPr="00411906">
        <w:rPr>
          <w:rFonts w:ascii="Verdana" w:hAnsi="Verdana"/>
          <w:color w:val="000080"/>
          <w:sz w:val="22"/>
        </w:rPr>
        <w:softHyphen/>
        <w:t>mo presso il Centro Sporti</w:t>
      </w:r>
      <w:r w:rsidRPr="00411906">
        <w:rPr>
          <w:rFonts w:ascii="Verdana" w:hAnsi="Verdana"/>
          <w:color w:val="000080"/>
          <w:sz w:val="22"/>
        </w:rPr>
        <w:softHyphen/>
        <w:t xml:space="preserve">vo </w:t>
      </w:r>
      <w:proofErr w:type="spellStart"/>
      <w:r w:rsidRPr="00411906">
        <w:rPr>
          <w:rFonts w:ascii="Verdana" w:hAnsi="Verdana"/>
          <w:color w:val="000080"/>
          <w:sz w:val="22"/>
        </w:rPr>
        <w:t>Pianacci</w:t>
      </w:r>
      <w:proofErr w:type="spellEnd"/>
      <w:r w:rsidRPr="00411906">
        <w:rPr>
          <w:rFonts w:ascii="Verdana" w:hAnsi="Verdana"/>
          <w:color w:val="000080"/>
          <w:sz w:val="22"/>
        </w:rPr>
        <w:t xml:space="preserve"> in via della </w:t>
      </w:r>
      <w:proofErr w:type="spellStart"/>
      <w:r w:rsidRPr="00411906">
        <w:rPr>
          <w:rFonts w:ascii="Verdana" w:hAnsi="Verdana"/>
          <w:color w:val="000080"/>
          <w:sz w:val="22"/>
        </w:rPr>
        <w:t>Be</w:t>
      </w:r>
      <w:r w:rsidRPr="00411906">
        <w:rPr>
          <w:rFonts w:ascii="Verdana" w:hAnsi="Verdana"/>
          <w:color w:val="000080"/>
          <w:sz w:val="22"/>
        </w:rPr>
        <w:softHyphen/>
        <w:t>nedicta</w:t>
      </w:r>
      <w:proofErr w:type="spellEnd"/>
      <w:r w:rsidRPr="00411906">
        <w:rPr>
          <w:rFonts w:ascii="Verdana" w:hAnsi="Verdana"/>
          <w:color w:val="000080"/>
          <w:sz w:val="22"/>
        </w:rPr>
        <w:t xml:space="preserve"> nel quartiere </w:t>
      </w:r>
      <w:proofErr w:type="spellStart"/>
      <w:r w:rsidRPr="00411906">
        <w:rPr>
          <w:rFonts w:ascii="Verdana" w:hAnsi="Verdana"/>
          <w:color w:val="000080"/>
          <w:sz w:val="22"/>
        </w:rPr>
        <w:t>Cep</w:t>
      </w:r>
      <w:proofErr w:type="spellEnd"/>
      <w:r w:rsidRPr="00411906">
        <w:rPr>
          <w:rFonts w:ascii="Verdana" w:hAnsi="Verdana"/>
          <w:color w:val="000080"/>
          <w:sz w:val="22"/>
        </w:rPr>
        <w:t xml:space="preserve"> di </w:t>
      </w:r>
      <w:proofErr w:type="spellStart"/>
      <w:r w:rsidRPr="00411906">
        <w:rPr>
          <w:rFonts w:ascii="Verdana" w:hAnsi="Verdana"/>
          <w:color w:val="000080"/>
          <w:sz w:val="22"/>
        </w:rPr>
        <w:t>Prà</w:t>
      </w:r>
      <w:proofErr w:type="spellEnd"/>
      <w:r w:rsidRPr="00411906">
        <w:rPr>
          <w:rFonts w:ascii="Verdana" w:hAnsi="Verdana"/>
          <w:color w:val="000080"/>
          <w:sz w:val="22"/>
        </w:rPr>
        <w:t xml:space="preserve"> i residenti dimostre</w:t>
      </w:r>
      <w:r w:rsidRPr="00411906">
        <w:rPr>
          <w:rFonts w:ascii="Verdana" w:hAnsi="Verdana"/>
          <w:color w:val="000080"/>
          <w:sz w:val="22"/>
        </w:rPr>
        <w:softHyphen/>
        <w:t>ranno che "anche l'integra</w:t>
      </w:r>
      <w:r w:rsidRPr="00411906">
        <w:rPr>
          <w:rFonts w:ascii="Verdana" w:hAnsi="Verdana"/>
          <w:color w:val="000080"/>
          <w:sz w:val="22"/>
        </w:rPr>
        <w:softHyphen/>
        <w:t>zione può essere un dolce processo culturale".</w:t>
      </w:r>
    </w:p>
    <w:p w:rsidR="00411906" w:rsidRPr="00411906" w:rsidRDefault="00411906" w:rsidP="00411906">
      <w:pPr>
        <w:ind w:firstLine="907"/>
        <w:rPr>
          <w:rFonts w:ascii="Verdana" w:hAnsi="Verdana"/>
          <w:color w:val="000080"/>
          <w:sz w:val="22"/>
        </w:rPr>
      </w:pPr>
    </w:p>
    <w:p w:rsidR="00411906" w:rsidRDefault="00411906" w:rsidP="00411906">
      <w:pPr>
        <w:ind w:firstLine="907"/>
        <w:rPr>
          <w:rFonts w:ascii="Verdana" w:hAnsi="Verdana"/>
          <w:color w:val="000080"/>
          <w:sz w:val="22"/>
        </w:rPr>
      </w:pPr>
      <w:r w:rsidRPr="00411906">
        <w:rPr>
          <w:rFonts w:ascii="Verdana" w:hAnsi="Verdana"/>
          <w:color w:val="000080"/>
          <w:sz w:val="22"/>
        </w:rPr>
        <w:t>Una vera"merenda mul</w:t>
      </w:r>
      <w:r w:rsidRPr="00411906">
        <w:rPr>
          <w:rFonts w:ascii="Verdana" w:hAnsi="Verdana"/>
          <w:color w:val="000080"/>
          <w:sz w:val="22"/>
        </w:rPr>
        <w:softHyphen/>
        <w:t>tietnica" con dolci da tutto il mondo, preparati dalle donne di ogni nazionalità che vivono nella zona.</w:t>
      </w:r>
    </w:p>
    <w:p w:rsidR="00411906" w:rsidRPr="00411906" w:rsidRDefault="00411906" w:rsidP="00411906">
      <w:pPr>
        <w:ind w:firstLine="907"/>
        <w:rPr>
          <w:rFonts w:ascii="Verdana" w:hAnsi="Verdana"/>
          <w:color w:val="000080"/>
          <w:sz w:val="22"/>
        </w:rPr>
      </w:pPr>
    </w:p>
    <w:p w:rsidR="00411906" w:rsidRDefault="00411906" w:rsidP="00411906">
      <w:pPr>
        <w:ind w:firstLine="907"/>
        <w:rPr>
          <w:rFonts w:ascii="Verdana" w:hAnsi="Verdana"/>
          <w:color w:val="000080"/>
          <w:sz w:val="22"/>
        </w:rPr>
      </w:pPr>
      <w:r w:rsidRPr="00411906">
        <w:rPr>
          <w:rFonts w:ascii="Verdana" w:hAnsi="Verdana"/>
          <w:color w:val="000080"/>
          <w:sz w:val="22"/>
        </w:rPr>
        <w:t>Sono previste leccornie appartenenti alle tradizio</w:t>
      </w:r>
      <w:r w:rsidRPr="00411906">
        <w:rPr>
          <w:rFonts w:ascii="Verdana" w:hAnsi="Verdana"/>
          <w:color w:val="000080"/>
          <w:sz w:val="22"/>
        </w:rPr>
        <w:softHyphen/>
        <w:t>ni culinarie di Marocco, Martinica, Egitto, Tunisia, Eritrea, Zaire e di altri Pae</w:t>
      </w:r>
      <w:r w:rsidRPr="00411906">
        <w:rPr>
          <w:rFonts w:ascii="Verdana" w:hAnsi="Verdana"/>
          <w:color w:val="000080"/>
          <w:sz w:val="22"/>
        </w:rPr>
        <w:softHyphen/>
        <w:t>si che, entro il 6 marzo, po</w:t>
      </w:r>
      <w:r w:rsidRPr="00411906">
        <w:rPr>
          <w:rFonts w:ascii="Verdana" w:hAnsi="Verdana"/>
          <w:color w:val="000080"/>
          <w:sz w:val="22"/>
        </w:rPr>
        <w:softHyphen/>
        <w:t>tranno aggiungersi alla grande festa grazie alla di</w:t>
      </w:r>
      <w:r w:rsidRPr="00411906">
        <w:rPr>
          <w:rFonts w:ascii="Verdana" w:hAnsi="Verdana"/>
          <w:color w:val="000080"/>
          <w:sz w:val="22"/>
        </w:rPr>
        <w:softHyphen/>
        <w:t xml:space="preserve">sponibilità delle donne straniere ed italiane del </w:t>
      </w:r>
      <w:proofErr w:type="spellStart"/>
      <w:r w:rsidRPr="00411906">
        <w:rPr>
          <w:rFonts w:ascii="Verdana" w:hAnsi="Verdana"/>
          <w:color w:val="000080"/>
          <w:sz w:val="22"/>
        </w:rPr>
        <w:t>Cep</w:t>
      </w:r>
      <w:proofErr w:type="spellEnd"/>
      <w:r w:rsidRPr="00411906">
        <w:rPr>
          <w:rFonts w:ascii="Verdana" w:hAnsi="Verdana"/>
          <w:color w:val="000080"/>
          <w:sz w:val="22"/>
        </w:rPr>
        <w:t>.</w:t>
      </w:r>
    </w:p>
    <w:p w:rsidR="00411906" w:rsidRPr="00411906" w:rsidRDefault="00411906" w:rsidP="00411906">
      <w:pPr>
        <w:ind w:firstLine="907"/>
        <w:rPr>
          <w:rFonts w:ascii="Verdana" w:hAnsi="Verdana"/>
          <w:color w:val="000080"/>
          <w:sz w:val="22"/>
        </w:rPr>
      </w:pPr>
    </w:p>
    <w:p w:rsidR="00411906" w:rsidRPr="00411906" w:rsidRDefault="00411906" w:rsidP="00411906">
      <w:pPr>
        <w:ind w:firstLine="907"/>
        <w:rPr>
          <w:rFonts w:ascii="Verdana" w:hAnsi="Verdana"/>
          <w:color w:val="000080"/>
          <w:sz w:val="22"/>
        </w:rPr>
      </w:pPr>
      <w:r w:rsidRPr="00411906">
        <w:rPr>
          <w:rFonts w:ascii="Verdana" w:hAnsi="Verdana"/>
          <w:color w:val="000080"/>
          <w:sz w:val="22"/>
        </w:rPr>
        <w:t>Per chi volesse partecipa</w:t>
      </w:r>
      <w:r w:rsidRPr="00411906">
        <w:rPr>
          <w:rFonts w:ascii="Verdana" w:hAnsi="Verdana"/>
          <w:color w:val="000080"/>
          <w:sz w:val="22"/>
        </w:rPr>
        <w:softHyphen/>
        <w:t>re alla manifestazione può rivolgersi in orario negozi al numero 010 - 690.958</w:t>
      </w:r>
    </w:p>
    <w:p w:rsidR="00D4234C" w:rsidRPr="00411906" w:rsidRDefault="00D4234C" w:rsidP="00411906"/>
    <w:sectPr w:rsidR="00D4234C" w:rsidRPr="00411906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A0F1D"/>
    <w:rsid w:val="000A2231"/>
    <w:rsid w:val="000C646F"/>
    <w:rsid w:val="00215A5D"/>
    <w:rsid w:val="002D2592"/>
    <w:rsid w:val="00347BC1"/>
    <w:rsid w:val="003561E0"/>
    <w:rsid w:val="003C0B5B"/>
    <w:rsid w:val="003F4D5D"/>
    <w:rsid w:val="00411906"/>
    <w:rsid w:val="0043530C"/>
    <w:rsid w:val="004A4AE3"/>
    <w:rsid w:val="006A125D"/>
    <w:rsid w:val="006A6A84"/>
    <w:rsid w:val="007233B4"/>
    <w:rsid w:val="00791B28"/>
    <w:rsid w:val="007B77DA"/>
    <w:rsid w:val="00887B6D"/>
    <w:rsid w:val="00896A55"/>
    <w:rsid w:val="008B0639"/>
    <w:rsid w:val="008B200C"/>
    <w:rsid w:val="009426EE"/>
    <w:rsid w:val="0094365A"/>
    <w:rsid w:val="0098463A"/>
    <w:rsid w:val="009926B3"/>
    <w:rsid w:val="00A47EC8"/>
    <w:rsid w:val="00A7222D"/>
    <w:rsid w:val="00AA5417"/>
    <w:rsid w:val="00AD2C6F"/>
    <w:rsid w:val="00CC2A0A"/>
    <w:rsid w:val="00D4234C"/>
    <w:rsid w:val="00EE2CA7"/>
    <w:rsid w:val="00F05A06"/>
    <w:rsid w:val="00F5356D"/>
    <w:rsid w:val="00F80DE0"/>
    <w:rsid w:val="00F90F01"/>
    <w:rsid w:val="00FB2CAF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2016-05-30T11:04:00Z</dcterms:created>
  <dcterms:modified xsi:type="dcterms:W3CDTF">2016-05-30T11:04:00Z</dcterms:modified>
</cp:coreProperties>
</file>